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41583" w14:textId="77777777" w:rsidR="001467A5" w:rsidRPr="001467A5" w:rsidRDefault="001467A5" w:rsidP="001467A5">
      <w:pPr>
        <w:rPr>
          <w:b/>
          <w:bCs/>
        </w:rPr>
      </w:pPr>
      <w:r w:rsidRPr="001467A5">
        <w:rPr>
          <w:b/>
          <w:bCs/>
        </w:rPr>
        <w:t>Algemene voorwaarden 6-03</w:t>
      </w:r>
    </w:p>
    <w:p w14:paraId="19C9FED6" w14:textId="63445915" w:rsidR="001467A5" w:rsidRPr="001467A5" w:rsidRDefault="001467A5" w:rsidP="001467A5">
      <w:r w:rsidRPr="001467A5">
        <w:rPr>
          <w:b/>
          <w:bCs/>
        </w:rPr>
        <w:t>Laatst bijgewerkt:</w:t>
      </w:r>
      <w:r w:rsidRPr="001467A5">
        <w:t xml:space="preserve"> [</w:t>
      </w:r>
      <w:r>
        <w:t>3-7-2026</w:t>
      </w:r>
      <w:r w:rsidRPr="001467A5">
        <w:t>]</w:t>
      </w:r>
    </w:p>
    <w:p w14:paraId="75420CB7" w14:textId="77777777" w:rsidR="001467A5" w:rsidRPr="001467A5" w:rsidRDefault="001467A5" w:rsidP="001467A5">
      <w:pPr>
        <w:rPr>
          <w:b/>
          <w:bCs/>
        </w:rPr>
      </w:pPr>
      <w:r w:rsidRPr="001467A5">
        <w:rPr>
          <w:b/>
          <w:bCs/>
        </w:rPr>
        <w:t>Artikel 1 – Definities</w:t>
      </w:r>
    </w:p>
    <w:p w14:paraId="01EEB26F" w14:textId="77777777" w:rsidR="001467A5" w:rsidRPr="001467A5" w:rsidRDefault="001467A5" w:rsidP="001467A5">
      <w:r w:rsidRPr="001467A5">
        <w:t>In deze algemene voorwaarden wordt verstaan onder:</w:t>
      </w:r>
    </w:p>
    <w:p w14:paraId="3D3FF9CE" w14:textId="77777777" w:rsidR="001467A5" w:rsidRPr="001467A5" w:rsidRDefault="001467A5" w:rsidP="001467A5">
      <w:r w:rsidRPr="001467A5">
        <w:rPr>
          <w:b/>
          <w:bCs/>
        </w:rPr>
        <w:t>6-03:</w:t>
      </w:r>
      <w:r w:rsidRPr="001467A5">
        <w:t xml:space="preserve"> de verkoper en aanbieder van houten tafels, tafelbladen, onderstellen en aanverwante producten.</w:t>
      </w:r>
      <w:r w:rsidRPr="001467A5">
        <w:br/>
      </w:r>
      <w:r w:rsidRPr="001467A5">
        <w:rPr>
          <w:b/>
          <w:bCs/>
        </w:rPr>
        <w:t>Klant:</w:t>
      </w:r>
      <w:r w:rsidRPr="001467A5">
        <w:t xml:space="preserve"> iedere consument of zakelijke klant die een bestelling plaatst bij 6-03.</w:t>
      </w:r>
      <w:r w:rsidRPr="001467A5">
        <w:br/>
      </w:r>
      <w:r w:rsidRPr="001467A5">
        <w:rPr>
          <w:b/>
          <w:bCs/>
        </w:rPr>
        <w:t>Product:</w:t>
      </w:r>
      <w:r w:rsidRPr="001467A5">
        <w:t xml:space="preserve"> alle door 6-03 aangeboden tafels, tafelbladen, onderstellen en overige producten.</w:t>
      </w:r>
      <w:r w:rsidRPr="001467A5">
        <w:br/>
      </w:r>
      <w:r w:rsidRPr="001467A5">
        <w:rPr>
          <w:b/>
          <w:bCs/>
        </w:rPr>
        <w:t>Maatwerkproduct:</w:t>
      </w:r>
      <w:r w:rsidRPr="001467A5">
        <w:t xml:space="preserve"> een product dat speciaal wordt gemaakt op basis van de wensen, maten of keuzes van de klant.</w:t>
      </w:r>
      <w:r w:rsidRPr="001467A5">
        <w:br/>
      </w:r>
      <w:r w:rsidRPr="001467A5">
        <w:rPr>
          <w:b/>
          <w:bCs/>
        </w:rPr>
        <w:t>Standaardproduct:</w:t>
      </w:r>
      <w:r w:rsidRPr="001467A5">
        <w:t xml:space="preserve"> een product dat niet speciaal voor de klant wordt aangepast of vervaardigd.</w:t>
      </w:r>
    </w:p>
    <w:p w14:paraId="5A5F377E" w14:textId="77777777" w:rsidR="001467A5" w:rsidRPr="001467A5" w:rsidRDefault="001467A5" w:rsidP="001467A5">
      <w:pPr>
        <w:rPr>
          <w:b/>
          <w:bCs/>
        </w:rPr>
      </w:pPr>
      <w:r w:rsidRPr="001467A5">
        <w:rPr>
          <w:b/>
          <w:bCs/>
        </w:rPr>
        <w:t>Artikel 2 – Toepasselijkheid</w:t>
      </w:r>
    </w:p>
    <w:p w14:paraId="11E0BD95" w14:textId="77777777" w:rsidR="001467A5" w:rsidRPr="001467A5" w:rsidRDefault="001467A5" w:rsidP="001467A5">
      <w:r w:rsidRPr="001467A5">
        <w:t>Deze algemene voorwaarden zijn van toepassing op alle aanbiedingen, offertes, bestellingen, overeenkomsten en leveringen van 6-03.</w:t>
      </w:r>
    </w:p>
    <w:p w14:paraId="75D5CAAD" w14:textId="77777777" w:rsidR="001467A5" w:rsidRPr="001467A5" w:rsidRDefault="001467A5" w:rsidP="001467A5">
      <w:r w:rsidRPr="001467A5">
        <w:t>Door een bestelling te plaatsen of akkoord te gaan met een offerte, gaat de klant akkoord met deze algemene voorwaarden.</w:t>
      </w:r>
    </w:p>
    <w:p w14:paraId="25CD4EFA" w14:textId="77777777" w:rsidR="001467A5" w:rsidRPr="001467A5" w:rsidRDefault="001467A5" w:rsidP="001467A5">
      <w:r w:rsidRPr="001467A5">
        <w:t>Afwijkingen van deze voorwaarden zijn alleen geldig wanneer deze schriftelijk door 6-03 zijn bevestigd.</w:t>
      </w:r>
    </w:p>
    <w:p w14:paraId="505B97AC" w14:textId="77777777" w:rsidR="001467A5" w:rsidRPr="001467A5" w:rsidRDefault="001467A5" w:rsidP="001467A5">
      <w:pPr>
        <w:rPr>
          <w:b/>
          <w:bCs/>
        </w:rPr>
      </w:pPr>
      <w:r w:rsidRPr="001467A5">
        <w:rPr>
          <w:b/>
          <w:bCs/>
        </w:rPr>
        <w:t>Artikel 3 – Aanbod en producten</w:t>
      </w:r>
    </w:p>
    <w:p w14:paraId="64D68CEE" w14:textId="77777777" w:rsidR="001467A5" w:rsidRPr="001467A5" w:rsidRDefault="001467A5" w:rsidP="001467A5">
      <w:r w:rsidRPr="001467A5">
        <w:t>6-03 verkoopt unieke houten tafels, tafelbladen en maatwerkproducten. Omdat hout een natuurproduct is, is ieder blad anders. Verschillen in nerf, kleur, structuur, noesten, kleine scheuren en natuurlijke tekeningen horen bij het product en maken iedere tafel uniek.</w:t>
      </w:r>
    </w:p>
    <w:p w14:paraId="15E9726F" w14:textId="77777777" w:rsidR="001467A5" w:rsidRPr="001467A5" w:rsidRDefault="001467A5" w:rsidP="001467A5">
      <w:r w:rsidRPr="001467A5">
        <w:t xml:space="preserve">Afbeeldingen op de website, </w:t>
      </w:r>
      <w:proofErr w:type="spellStart"/>
      <w:r w:rsidRPr="001467A5">
        <w:t>social</w:t>
      </w:r>
      <w:proofErr w:type="spellEnd"/>
      <w:r w:rsidRPr="001467A5">
        <w:t xml:space="preserve"> media of in offertes zijn bedoeld als voorbeeld. Het uiteindelijke product kan afwijken in kleur, nerf, vorm en uitstraling, omdat geen enkele boom hetzelfde is.</w:t>
      </w:r>
    </w:p>
    <w:p w14:paraId="37D7DC59" w14:textId="77777777" w:rsidR="001467A5" w:rsidRPr="001467A5" w:rsidRDefault="001467A5" w:rsidP="001467A5">
      <w:r w:rsidRPr="001467A5">
        <w:t xml:space="preserve">Onze tafelbladen zijn, tenzij anders afgesproken, minimaal </w:t>
      </w:r>
      <w:r w:rsidRPr="001467A5">
        <w:rPr>
          <w:b/>
          <w:bCs/>
        </w:rPr>
        <w:t>5 cm dik</w:t>
      </w:r>
      <w:r w:rsidRPr="001467A5">
        <w:t>. Lengte, breedte, afwerking en onderstel kunnen in overleg worden afgestemd op de wensen van de klant.</w:t>
      </w:r>
    </w:p>
    <w:p w14:paraId="7DF14FE6" w14:textId="77777777" w:rsidR="001467A5" w:rsidRDefault="001467A5" w:rsidP="001467A5">
      <w:pPr>
        <w:rPr>
          <w:b/>
          <w:bCs/>
        </w:rPr>
      </w:pPr>
    </w:p>
    <w:p w14:paraId="0004BB70" w14:textId="77777777" w:rsidR="001467A5" w:rsidRDefault="001467A5" w:rsidP="001467A5">
      <w:pPr>
        <w:rPr>
          <w:b/>
          <w:bCs/>
        </w:rPr>
      </w:pPr>
    </w:p>
    <w:p w14:paraId="5ABDAA07" w14:textId="77777777" w:rsidR="001467A5" w:rsidRDefault="001467A5" w:rsidP="001467A5">
      <w:pPr>
        <w:rPr>
          <w:b/>
          <w:bCs/>
        </w:rPr>
      </w:pPr>
    </w:p>
    <w:p w14:paraId="1B0EC565" w14:textId="77777777" w:rsidR="001467A5" w:rsidRDefault="001467A5" w:rsidP="001467A5">
      <w:pPr>
        <w:rPr>
          <w:b/>
          <w:bCs/>
        </w:rPr>
      </w:pPr>
    </w:p>
    <w:p w14:paraId="3B647B99" w14:textId="77777777" w:rsidR="001467A5" w:rsidRDefault="001467A5" w:rsidP="001467A5">
      <w:pPr>
        <w:rPr>
          <w:b/>
          <w:bCs/>
        </w:rPr>
      </w:pPr>
    </w:p>
    <w:p w14:paraId="55803E9D" w14:textId="77777777" w:rsidR="001467A5" w:rsidRPr="001467A5" w:rsidRDefault="001467A5" w:rsidP="001467A5">
      <w:pPr>
        <w:rPr>
          <w:b/>
          <w:bCs/>
        </w:rPr>
      </w:pPr>
      <w:r w:rsidRPr="001467A5">
        <w:rPr>
          <w:b/>
          <w:bCs/>
        </w:rPr>
        <w:lastRenderedPageBreak/>
        <w:t>Artikel 4 – Herkomst en selectie van het hout</w:t>
      </w:r>
    </w:p>
    <w:p w14:paraId="33EF005A" w14:textId="77777777" w:rsidR="001467A5" w:rsidRPr="001467A5" w:rsidRDefault="001467A5" w:rsidP="001467A5">
      <w:r w:rsidRPr="001467A5">
        <w:t>De tafels van 6-03 worden zorgvuldig samengesteld met hout dat wordt geselecteerd door onze eigen leverancier in Bosnië &amp; Herzegovina. Onze leverancier kiest de boom zelf uit, kijkt naar de kwaliteit, de nerf, de vorm en het karakter van het hout en verwerkt dit vervolgens tot een uniek tafelblad.</w:t>
      </w:r>
    </w:p>
    <w:p w14:paraId="72ED4513" w14:textId="77777777" w:rsidR="001467A5" w:rsidRPr="001467A5" w:rsidRDefault="001467A5" w:rsidP="001467A5">
      <w:r w:rsidRPr="001467A5">
        <w:t>Omdat iedere boom anders is, is ook ieder tafelblad uniek. De klant accepteert dat natuurlijke verschillen in kleur, tekening, nerf, noesten en vorm onderdeel zijn van het karakter van het product.</w:t>
      </w:r>
    </w:p>
    <w:p w14:paraId="7B29A763" w14:textId="77777777" w:rsidR="001467A5" w:rsidRPr="001467A5" w:rsidRDefault="001467A5" w:rsidP="001467A5">
      <w:pPr>
        <w:rPr>
          <w:b/>
          <w:bCs/>
        </w:rPr>
      </w:pPr>
      <w:r w:rsidRPr="001467A5">
        <w:rPr>
          <w:b/>
          <w:bCs/>
        </w:rPr>
        <w:t>Artikel 5 – Maatwerk</w:t>
      </w:r>
    </w:p>
    <w:p w14:paraId="080778EE" w14:textId="77777777" w:rsidR="001467A5" w:rsidRPr="001467A5" w:rsidRDefault="001467A5" w:rsidP="001467A5">
      <w:r w:rsidRPr="001467A5">
        <w:t>Bij maatwerk wordt het product speciaal vervaardigd op basis van de wensen van de klant, zoals afmeting, houtsoort, vorm, afwerking, kleur, onderstel of andere persoonlijke keuzes.</w:t>
      </w:r>
    </w:p>
    <w:p w14:paraId="21B6EE99" w14:textId="77777777" w:rsidR="001467A5" w:rsidRPr="001467A5" w:rsidRDefault="001467A5" w:rsidP="001467A5">
      <w:r w:rsidRPr="001467A5">
        <w:t>Maatwerk kan na akkoord op de offerte of bestelling niet kosteloos worden geannuleerd, omdat het product speciaal voor de klant wordt gemaakt.</w:t>
      </w:r>
    </w:p>
    <w:p w14:paraId="01EC168A" w14:textId="77777777" w:rsidR="001467A5" w:rsidRPr="001467A5" w:rsidRDefault="001467A5" w:rsidP="001467A5">
      <w:r w:rsidRPr="001467A5">
        <w:t>Bij maatwerkproducten die volgens specificaties van de klant worden gemaakt, geldt geen herroepingsrecht. Dit betekent dat de klant het product niet kan retourneren op basis van de wettelijke bedenktijd.</w:t>
      </w:r>
    </w:p>
    <w:p w14:paraId="59294D06" w14:textId="77777777" w:rsidR="001467A5" w:rsidRPr="001467A5" w:rsidRDefault="001467A5" w:rsidP="001467A5">
      <w:pPr>
        <w:rPr>
          <w:b/>
          <w:bCs/>
        </w:rPr>
      </w:pPr>
      <w:r w:rsidRPr="001467A5">
        <w:rPr>
          <w:b/>
          <w:bCs/>
        </w:rPr>
        <w:t>Artikel 6 – Prijzen en betaling</w:t>
      </w:r>
    </w:p>
    <w:p w14:paraId="207CD56C" w14:textId="77777777" w:rsidR="001467A5" w:rsidRPr="001467A5" w:rsidRDefault="001467A5" w:rsidP="001467A5">
      <w:r w:rsidRPr="001467A5">
        <w:t>Alle prijzen worden vermeld in euro’s en zijn inclusief btw, tenzij anders aangegeven.</w:t>
      </w:r>
    </w:p>
    <w:p w14:paraId="70144C79" w14:textId="77777777" w:rsidR="001467A5" w:rsidRPr="001467A5" w:rsidRDefault="001467A5" w:rsidP="001467A5">
      <w:r w:rsidRPr="001467A5">
        <w:t>Bij zakelijke klanten kan 6-03 volledige betaling vooraf verlangen, tenzij schriftelijk anders is afgesproken.</w:t>
      </w:r>
    </w:p>
    <w:p w14:paraId="55C6BFA8" w14:textId="77777777" w:rsidR="001467A5" w:rsidRPr="001467A5" w:rsidRDefault="001467A5" w:rsidP="001467A5">
      <w:r w:rsidRPr="001467A5">
        <w:t>Bij consumenten geldt dat volledige betaling vooraf mogelijk is wanneer de klant daar vrijwillig voor kiest, bijvoorbeeld via een online betaalmethode. 6-03 kan bij consumenten niet uitsluitend via algemene voorwaarden verplichten dat meer dan 50% van de koopprijs vóór levering wordt betaald.</w:t>
      </w:r>
    </w:p>
    <w:p w14:paraId="44B37A0E" w14:textId="77777777" w:rsidR="001467A5" w:rsidRPr="001467A5" w:rsidRDefault="001467A5" w:rsidP="001467A5">
      <w:r w:rsidRPr="001467A5">
        <w:t>Een bestelling wordt pas verwerkt nadat de afgesproken betaling is ontvangen door 6-03.</w:t>
      </w:r>
    </w:p>
    <w:p w14:paraId="345E45C0" w14:textId="77777777" w:rsidR="001467A5" w:rsidRPr="001467A5" w:rsidRDefault="001467A5" w:rsidP="001467A5">
      <w:r w:rsidRPr="001467A5">
        <w:t>Wanneer betaling niet tijdig wordt voldaan, mag 6-03 de bestelling, productie of levering opschorten totdat de betaling is ontvangen.</w:t>
      </w:r>
    </w:p>
    <w:p w14:paraId="2274143A" w14:textId="77777777" w:rsidR="001467A5" w:rsidRDefault="001467A5" w:rsidP="001467A5">
      <w:pPr>
        <w:rPr>
          <w:b/>
          <w:bCs/>
        </w:rPr>
      </w:pPr>
    </w:p>
    <w:p w14:paraId="4C4A81A6" w14:textId="77777777" w:rsidR="001467A5" w:rsidRDefault="001467A5" w:rsidP="001467A5">
      <w:pPr>
        <w:rPr>
          <w:b/>
          <w:bCs/>
        </w:rPr>
      </w:pPr>
    </w:p>
    <w:p w14:paraId="39DFA3F0" w14:textId="77777777" w:rsidR="001467A5" w:rsidRDefault="001467A5" w:rsidP="001467A5">
      <w:pPr>
        <w:rPr>
          <w:b/>
          <w:bCs/>
        </w:rPr>
      </w:pPr>
    </w:p>
    <w:p w14:paraId="6510F6F4" w14:textId="77777777" w:rsidR="001467A5" w:rsidRDefault="001467A5" w:rsidP="001467A5">
      <w:pPr>
        <w:rPr>
          <w:b/>
          <w:bCs/>
        </w:rPr>
      </w:pPr>
    </w:p>
    <w:p w14:paraId="3D89D3AA" w14:textId="77777777" w:rsidR="001467A5" w:rsidRDefault="001467A5" w:rsidP="001467A5">
      <w:pPr>
        <w:rPr>
          <w:b/>
          <w:bCs/>
        </w:rPr>
      </w:pPr>
    </w:p>
    <w:p w14:paraId="1FA6A859" w14:textId="56DED478" w:rsidR="001467A5" w:rsidRPr="001467A5" w:rsidRDefault="001467A5" w:rsidP="001467A5">
      <w:pPr>
        <w:rPr>
          <w:b/>
          <w:bCs/>
        </w:rPr>
      </w:pPr>
      <w:r w:rsidRPr="001467A5">
        <w:rPr>
          <w:b/>
          <w:bCs/>
        </w:rPr>
        <w:lastRenderedPageBreak/>
        <w:t>Artikel 7 – Levertijd</w:t>
      </w:r>
    </w:p>
    <w:p w14:paraId="579530C1" w14:textId="77777777" w:rsidR="001467A5" w:rsidRPr="001467A5" w:rsidRDefault="001467A5" w:rsidP="001467A5">
      <w:r w:rsidRPr="001467A5">
        <w:t xml:space="preserve">Voor maatwerkproducten geldt een gemiddelde levertijd van </w:t>
      </w:r>
      <w:r w:rsidRPr="001467A5">
        <w:rPr>
          <w:b/>
          <w:bCs/>
        </w:rPr>
        <w:t>3 tot 6 weken</w:t>
      </w:r>
      <w:r w:rsidRPr="001467A5">
        <w:t>, tenzij schriftelijk anders is afgesproken.</w:t>
      </w:r>
    </w:p>
    <w:p w14:paraId="117C2E76" w14:textId="77777777" w:rsidR="001467A5" w:rsidRPr="001467A5" w:rsidRDefault="001467A5" w:rsidP="001467A5">
      <w:r w:rsidRPr="001467A5">
        <w:t xml:space="preserve">Wanneer een los verkoopproduct direct op voorraad is, streven wij ernaar het product binnen </w:t>
      </w:r>
      <w:r w:rsidRPr="001467A5">
        <w:rPr>
          <w:b/>
          <w:bCs/>
        </w:rPr>
        <w:t>één week</w:t>
      </w:r>
      <w:r w:rsidRPr="001467A5">
        <w:t xml:space="preserve"> te leveren.</w:t>
      </w:r>
    </w:p>
    <w:p w14:paraId="640F303E" w14:textId="77777777" w:rsidR="001467A5" w:rsidRPr="001467A5" w:rsidRDefault="001467A5" w:rsidP="001467A5">
      <w:r w:rsidRPr="001467A5">
        <w:t>De genoemde levertijden zijn indicatief. Omdat maatwerk afhankelijk is van houtselectie, productie, afwerking en transport, kan de levertijd in sommige gevallen afwijken.</w:t>
      </w:r>
    </w:p>
    <w:p w14:paraId="35BAB063" w14:textId="77777777" w:rsidR="001467A5" w:rsidRPr="001467A5" w:rsidRDefault="001467A5" w:rsidP="001467A5">
      <w:r w:rsidRPr="001467A5">
        <w:t>Bij vertraging zal 6-03 de klant zo spoedig mogelijk informeren.</w:t>
      </w:r>
    </w:p>
    <w:p w14:paraId="087204EB" w14:textId="77777777" w:rsidR="001467A5" w:rsidRDefault="001467A5" w:rsidP="001467A5">
      <w:pPr>
        <w:rPr>
          <w:b/>
          <w:bCs/>
        </w:rPr>
      </w:pPr>
    </w:p>
    <w:p w14:paraId="63B631E6" w14:textId="77777777" w:rsidR="001467A5" w:rsidRDefault="001467A5" w:rsidP="001467A5">
      <w:pPr>
        <w:rPr>
          <w:b/>
          <w:bCs/>
        </w:rPr>
      </w:pPr>
    </w:p>
    <w:p w14:paraId="560D9517" w14:textId="1D93091E" w:rsidR="001467A5" w:rsidRPr="001467A5" w:rsidRDefault="001467A5" w:rsidP="001467A5">
      <w:pPr>
        <w:rPr>
          <w:b/>
          <w:bCs/>
        </w:rPr>
      </w:pPr>
      <w:r w:rsidRPr="001467A5">
        <w:rPr>
          <w:b/>
          <w:bCs/>
        </w:rPr>
        <w:t>Artikel 8 – Hout, werking en afwerking</w:t>
      </w:r>
    </w:p>
    <w:p w14:paraId="621D6600" w14:textId="77777777" w:rsidR="001467A5" w:rsidRPr="001467A5" w:rsidRDefault="001467A5" w:rsidP="001467A5">
      <w:r w:rsidRPr="001467A5">
        <w:t>Hout is een natuurproduct en blijft altijd in lichte mate werken door temperatuur, luchtvochtigheid en gebruik. 6-03 bereidt ieder tafelblad zorgvuldig voor om de kans op kromtrekken zoveel mogelijk te beperken.</w:t>
      </w:r>
    </w:p>
    <w:p w14:paraId="1CDEF541" w14:textId="77777777" w:rsidR="001467A5" w:rsidRPr="001467A5" w:rsidRDefault="001467A5" w:rsidP="001467A5">
      <w:r w:rsidRPr="001467A5">
        <w:t xml:space="preserve">Aan de onderzijde van het tafelblad wordt, waar nodig of afgesproken, een stevig </w:t>
      </w:r>
      <w:r w:rsidRPr="001467A5">
        <w:rPr>
          <w:b/>
          <w:bCs/>
        </w:rPr>
        <w:t>stalen U-profiel</w:t>
      </w:r>
      <w:r w:rsidRPr="001467A5">
        <w:t xml:space="preserve"> gemonteerd voor extra stabiliteit en stevigheid.</w:t>
      </w:r>
    </w:p>
    <w:p w14:paraId="30737DA1" w14:textId="77777777" w:rsidR="001467A5" w:rsidRPr="001467A5" w:rsidRDefault="001467A5" w:rsidP="001467A5">
      <w:r w:rsidRPr="001467A5">
        <w:t>Ondanks zorgvuldige voorbereiding kunnen natuurlijke kenmerken zoals kleine scheurtjes, lichte werking, kleurverschillen, noesten of veranderingen in uitstraling niet volledig worden uitgesloten. Dit wordt niet gezien als gebrek, maar als eigenschap van massief hout.</w:t>
      </w:r>
    </w:p>
    <w:p w14:paraId="59A75A1C" w14:textId="77777777" w:rsidR="001467A5" w:rsidRPr="001467A5" w:rsidRDefault="001467A5" w:rsidP="001467A5">
      <w:r w:rsidRPr="001467A5">
        <w:t>De klant is zelf verantwoordelijk voor normaal onderhoud en het plaatsen van de tafel in een geschikte ruimte. Extreme droogte, vocht, direct zonlicht, vloerverwarming zonder juiste luchtvochtigheid of grote temperatuurverschillen kunnen invloed hebben op het hout.</w:t>
      </w:r>
    </w:p>
    <w:p w14:paraId="0438CF19" w14:textId="77777777" w:rsidR="001467A5" w:rsidRPr="001467A5" w:rsidRDefault="001467A5" w:rsidP="001467A5">
      <w:pPr>
        <w:rPr>
          <w:b/>
          <w:bCs/>
        </w:rPr>
      </w:pPr>
      <w:r w:rsidRPr="001467A5">
        <w:rPr>
          <w:b/>
          <w:bCs/>
        </w:rPr>
        <w:t>Artikel 9 – Onderstellen en poten</w:t>
      </w:r>
    </w:p>
    <w:p w14:paraId="126DAD47" w14:textId="77777777" w:rsidR="001467A5" w:rsidRPr="001467A5" w:rsidRDefault="001467A5" w:rsidP="001467A5">
      <w:r w:rsidRPr="001467A5">
        <w:t>De klant kan kiezen uit verschillende soorten stalen onderstellen, zoals onder andere een X-poot, U-poot, V-poot, matrixpoot, spinnenpoot of ander onderstel naar wens.</w:t>
      </w:r>
    </w:p>
    <w:p w14:paraId="149D434E" w14:textId="77777777" w:rsidR="001467A5" w:rsidRPr="001467A5" w:rsidRDefault="001467A5" w:rsidP="001467A5">
      <w:r w:rsidRPr="001467A5">
        <w:t xml:space="preserve">De poten worden, tenzij anders afgesproken, geplastificeerd of </w:t>
      </w:r>
      <w:proofErr w:type="spellStart"/>
      <w:r w:rsidRPr="001467A5">
        <w:t>gepoedercoat</w:t>
      </w:r>
      <w:proofErr w:type="spellEnd"/>
      <w:r w:rsidRPr="001467A5">
        <w:t xml:space="preserve"> ter bescherming tegen krassen en slijtage.</w:t>
      </w:r>
    </w:p>
    <w:p w14:paraId="702BB7E3" w14:textId="77777777" w:rsidR="001467A5" w:rsidRPr="001467A5" w:rsidRDefault="001467A5" w:rsidP="001467A5">
      <w:r w:rsidRPr="001467A5">
        <w:t>De poten zijn voorzien van verstelbare stelpoten, zodat de tafel handmatig recht kan worden gezet op verschillende ondergronden. De klant is zelf verantwoordelijk voor het correct afstellen van de tafel na plaatsing.</w:t>
      </w:r>
    </w:p>
    <w:p w14:paraId="263A5E72" w14:textId="77777777" w:rsidR="001467A5" w:rsidRDefault="001467A5" w:rsidP="001467A5">
      <w:pPr>
        <w:rPr>
          <w:b/>
          <w:bCs/>
        </w:rPr>
      </w:pPr>
    </w:p>
    <w:p w14:paraId="2359B3E9" w14:textId="77777777" w:rsidR="001467A5" w:rsidRDefault="001467A5" w:rsidP="001467A5">
      <w:pPr>
        <w:rPr>
          <w:b/>
          <w:bCs/>
        </w:rPr>
      </w:pPr>
    </w:p>
    <w:p w14:paraId="583A7447" w14:textId="28461328" w:rsidR="001467A5" w:rsidRPr="001467A5" w:rsidRDefault="001467A5" w:rsidP="001467A5">
      <w:pPr>
        <w:rPr>
          <w:b/>
          <w:bCs/>
        </w:rPr>
      </w:pPr>
      <w:r w:rsidRPr="001467A5">
        <w:rPr>
          <w:b/>
          <w:bCs/>
        </w:rPr>
        <w:lastRenderedPageBreak/>
        <w:t>Artikel 10 – Levering en transport</w:t>
      </w:r>
    </w:p>
    <w:p w14:paraId="558BA886" w14:textId="77777777" w:rsidR="001467A5" w:rsidRPr="001467A5" w:rsidRDefault="001467A5" w:rsidP="001467A5">
      <w:r w:rsidRPr="001467A5">
        <w:t>Levering vindt plaats op het door de klant opgegeven adres, tenzij anders afgesproken.</w:t>
      </w:r>
    </w:p>
    <w:p w14:paraId="69CD09A0" w14:textId="77777777" w:rsidR="001467A5" w:rsidRPr="001467A5" w:rsidRDefault="001467A5" w:rsidP="001467A5">
      <w:r w:rsidRPr="001467A5">
        <w:t>De klant is verantwoordelijk voor het juist doorgeven van adresgegevens, contactgegevens en bereikbaarheid op het moment van levering.</w:t>
      </w:r>
    </w:p>
    <w:p w14:paraId="79F71D02" w14:textId="77777777" w:rsidR="001467A5" w:rsidRPr="001467A5" w:rsidRDefault="001467A5" w:rsidP="001467A5">
      <w:r w:rsidRPr="001467A5">
        <w:t>De klant moet vooraf controleren of het product naar binnen kan via deuren, gangen, trappenhuizen of liften. Extra kosten door slechte bereikbaarheid, foutieve gegevens of mislukte levering kunnen aan de klant worden doorberekend.</w:t>
      </w:r>
    </w:p>
    <w:p w14:paraId="1820C66C" w14:textId="77777777" w:rsidR="001467A5" w:rsidRPr="001467A5" w:rsidRDefault="001467A5" w:rsidP="001467A5">
      <w:r w:rsidRPr="001467A5">
        <w:t>Montage, plaatsing of het naar binnen dragen van het product is alleen inbegrepen wanneer dit schriftelijk is afgesproken.</w:t>
      </w:r>
    </w:p>
    <w:p w14:paraId="3C68D7E7" w14:textId="77777777" w:rsidR="001467A5" w:rsidRPr="001467A5" w:rsidRDefault="001467A5" w:rsidP="001467A5">
      <w:r w:rsidRPr="001467A5">
        <w:t>Bij zichtbare transportschade moet de klant dit direct bij levering melden en duidelijke foto’s maken van de schade en eventuele verpakking.</w:t>
      </w:r>
    </w:p>
    <w:p w14:paraId="27B18746" w14:textId="77777777" w:rsidR="001467A5" w:rsidRDefault="001467A5" w:rsidP="001467A5">
      <w:pPr>
        <w:rPr>
          <w:b/>
          <w:bCs/>
        </w:rPr>
      </w:pPr>
    </w:p>
    <w:p w14:paraId="5803825E" w14:textId="77777777" w:rsidR="001467A5" w:rsidRDefault="001467A5" w:rsidP="001467A5">
      <w:pPr>
        <w:rPr>
          <w:b/>
          <w:bCs/>
        </w:rPr>
      </w:pPr>
    </w:p>
    <w:p w14:paraId="2244EB30" w14:textId="77777777" w:rsidR="001467A5" w:rsidRDefault="001467A5" w:rsidP="001467A5">
      <w:pPr>
        <w:rPr>
          <w:b/>
          <w:bCs/>
        </w:rPr>
      </w:pPr>
    </w:p>
    <w:p w14:paraId="1D2F9B60" w14:textId="19AD23D9" w:rsidR="001467A5" w:rsidRPr="001467A5" w:rsidRDefault="001467A5" w:rsidP="001467A5">
      <w:pPr>
        <w:rPr>
          <w:b/>
          <w:bCs/>
        </w:rPr>
      </w:pPr>
      <w:r w:rsidRPr="001467A5">
        <w:rPr>
          <w:b/>
          <w:bCs/>
        </w:rPr>
        <w:t>Artikel 11 – Controle bij ontvangst</w:t>
      </w:r>
    </w:p>
    <w:p w14:paraId="46687F47" w14:textId="77777777" w:rsidR="001467A5" w:rsidRPr="001467A5" w:rsidRDefault="001467A5" w:rsidP="001467A5">
      <w:r w:rsidRPr="001467A5">
        <w:t>De klant moet het product direct na ontvangst controleren.</w:t>
      </w:r>
    </w:p>
    <w:p w14:paraId="31E7929F" w14:textId="77777777" w:rsidR="001467A5" w:rsidRPr="001467A5" w:rsidRDefault="001467A5" w:rsidP="001467A5">
      <w:r w:rsidRPr="001467A5">
        <w:t xml:space="preserve">Eventuele zichtbare schade of gebreken moeten binnen </w:t>
      </w:r>
      <w:r w:rsidRPr="001467A5">
        <w:rPr>
          <w:b/>
          <w:bCs/>
        </w:rPr>
        <w:t>48 uur na levering</w:t>
      </w:r>
      <w:r w:rsidRPr="001467A5">
        <w:t xml:space="preserve"> schriftelijk worden gemeld, inclusief duidelijke foto’s.</w:t>
      </w:r>
    </w:p>
    <w:p w14:paraId="1BF0B0B6" w14:textId="77777777" w:rsidR="001467A5" w:rsidRPr="001467A5" w:rsidRDefault="001467A5" w:rsidP="001467A5">
      <w:r w:rsidRPr="001467A5">
        <w:t>Meldingen na deze termijn worden alleen behandeld wanneer redelijkerwijs kan worden aangetoond dat het gebrek al bij levering aanwezig was.</w:t>
      </w:r>
    </w:p>
    <w:p w14:paraId="7BB7EC83" w14:textId="77777777" w:rsidR="001467A5" w:rsidRPr="001467A5" w:rsidRDefault="001467A5" w:rsidP="001467A5">
      <w:pPr>
        <w:rPr>
          <w:b/>
          <w:bCs/>
        </w:rPr>
      </w:pPr>
      <w:r w:rsidRPr="001467A5">
        <w:rPr>
          <w:b/>
          <w:bCs/>
        </w:rPr>
        <w:t>Artikel 12 – Herroepingsrecht en retouren</w:t>
      </w:r>
    </w:p>
    <w:p w14:paraId="59F958D8" w14:textId="77777777" w:rsidR="001467A5" w:rsidRPr="001467A5" w:rsidRDefault="001467A5" w:rsidP="001467A5">
      <w:r w:rsidRPr="001467A5">
        <w:t>Voor standaardproducten die online door consumenten worden gekocht, geldt in principe een wettelijke bedenktijd van 14 dagen na ontvangst.</w:t>
      </w:r>
    </w:p>
    <w:p w14:paraId="4DD24F07" w14:textId="77777777" w:rsidR="001467A5" w:rsidRPr="001467A5" w:rsidRDefault="001467A5" w:rsidP="001467A5">
      <w:r w:rsidRPr="001467A5">
        <w:t>Voor maatwerkproducten geldt geen herroepingsrecht wanneer het product speciaal volgens de wensen of specificaties van de klant is gemaakt.</w:t>
      </w:r>
    </w:p>
    <w:p w14:paraId="182EA35A" w14:textId="77777777" w:rsidR="001467A5" w:rsidRPr="001467A5" w:rsidRDefault="001467A5" w:rsidP="001467A5">
      <w:r w:rsidRPr="001467A5">
        <w:t>Retourzendingen van standaardproducten zijn alleen mogelijk wanneer het product ongebruikt, onbeschadigd en compleet is.</w:t>
      </w:r>
    </w:p>
    <w:p w14:paraId="503D6513" w14:textId="77777777" w:rsidR="001467A5" w:rsidRPr="001467A5" w:rsidRDefault="001467A5" w:rsidP="001467A5">
      <w:r w:rsidRPr="001467A5">
        <w:t>Kosten voor retourtransport zijn voor rekening van de klant, tenzij schriftelijk anders is afgesproken of wanneer sprake is van een fout van 6-03.</w:t>
      </w:r>
    </w:p>
    <w:p w14:paraId="5E5B5847" w14:textId="77777777" w:rsidR="001467A5" w:rsidRPr="001467A5" w:rsidRDefault="001467A5" w:rsidP="001467A5">
      <w:r w:rsidRPr="001467A5">
        <w:t>De klant is verantwoordelijk voor een veilige retourzending. Schade die ontstaat tijdens retourtransport kan worden doorberekend aan de klant.</w:t>
      </w:r>
    </w:p>
    <w:p w14:paraId="1460A832" w14:textId="77777777" w:rsidR="001467A5" w:rsidRDefault="001467A5" w:rsidP="001467A5">
      <w:pPr>
        <w:rPr>
          <w:b/>
          <w:bCs/>
        </w:rPr>
      </w:pPr>
    </w:p>
    <w:p w14:paraId="7156757B" w14:textId="4357A4F8" w:rsidR="001467A5" w:rsidRPr="001467A5" w:rsidRDefault="001467A5" w:rsidP="001467A5">
      <w:pPr>
        <w:rPr>
          <w:b/>
          <w:bCs/>
        </w:rPr>
      </w:pPr>
      <w:r w:rsidRPr="001467A5">
        <w:rPr>
          <w:b/>
          <w:bCs/>
        </w:rPr>
        <w:lastRenderedPageBreak/>
        <w:t>Artikel 13 – Garantie</w:t>
      </w:r>
    </w:p>
    <w:p w14:paraId="1CE5D9C9" w14:textId="77777777" w:rsidR="001467A5" w:rsidRPr="001467A5" w:rsidRDefault="001467A5" w:rsidP="001467A5">
      <w:r w:rsidRPr="001467A5">
        <w:t>6-03 staat ervoor in dat het product voldoet aan de overeenkomst en geschikt is voor normaal gebruik.</w:t>
      </w:r>
    </w:p>
    <w:p w14:paraId="38E0AF4A" w14:textId="77777777" w:rsidR="001467A5" w:rsidRPr="001467A5" w:rsidRDefault="001467A5" w:rsidP="001467A5">
      <w:r w:rsidRPr="001467A5">
        <w:t>Garantie geldt niet voor schade door verkeerd gebruik, onvoldoende onderhoud, extreme luchtvochtigheid, hitte, kou, direct zonlicht, stoten, vallen, onjuiste montage of aanpassingen door de klant of derden.</w:t>
      </w:r>
    </w:p>
    <w:p w14:paraId="1EB1775C" w14:textId="77777777" w:rsidR="001467A5" w:rsidRPr="001467A5" w:rsidRDefault="001467A5" w:rsidP="001467A5">
      <w:r w:rsidRPr="001467A5">
        <w:t>Natuurlijke eigenschappen van hout, zoals nerfverschil, kleurverschil, noesten, kleine scheuren of lichte werking, vallen niet onder garantie.</w:t>
      </w:r>
    </w:p>
    <w:p w14:paraId="193CD738" w14:textId="77777777" w:rsidR="001467A5" w:rsidRPr="001467A5" w:rsidRDefault="001467A5" w:rsidP="001467A5">
      <w:r w:rsidRPr="001467A5">
        <w:t>Wanneer sprake is van een aantoonbaar gebrek, zal 6-03 in overleg met de klant zoeken naar een passende oplossing, zoals herstel, vervanging of een andere redelijke oplossing.</w:t>
      </w:r>
    </w:p>
    <w:p w14:paraId="4E194E2B" w14:textId="77777777" w:rsidR="001467A5" w:rsidRPr="001467A5" w:rsidRDefault="001467A5" w:rsidP="001467A5">
      <w:pPr>
        <w:rPr>
          <w:b/>
          <w:bCs/>
        </w:rPr>
      </w:pPr>
      <w:r w:rsidRPr="001467A5">
        <w:rPr>
          <w:b/>
          <w:bCs/>
        </w:rPr>
        <w:t>Artikel 14 – Onderhoud</w:t>
      </w:r>
    </w:p>
    <w:p w14:paraId="3BD8A4C2" w14:textId="77777777" w:rsidR="001467A5" w:rsidRPr="001467A5" w:rsidRDefault="001467A5" w:rsidP="001467A5">
      <w:r w:rsidRPr="001467A5">
        <w:t>De klant is zelf verantwoordelijk voor het goed onderhouden van het product.</w:t>
      </w:r>
    </w:p>
    <w:p w14:paraId="013577DA" w14:textId="77777777" w:rsidR="001467A5" w:rsidRPr="001467A5" w:rsidRDefault="001467A5" w:rsidP="001467A5">
      <w:r w:rsidRPr="001467A5">
        <w:t>Massief hout moet worden beschermd tegen langdurige blootstelling aan vocht, hitte, direct zonlicht en extreme temperatuurverschillen.</w:t>
      </w:r>
    </w:p>
    <w:p w14:paraId="7B43A3B5" w14:textId="77777777" w:rsidR="001467A5" w:rsidRPr="001467A5" w:rsidRDefault="001467A5" w:rsidP="001467A5">
      <w:r w:rsidRPr="001467A5">
        <w:t>Hete pannen, natte glazen, scherpe voorwerpen en agressieve schoonmaakmiddelen kunnen schade veroorzaken aan het blad of de afwerking. Dergelijke schade valt niet onder garantie.</w:t>
      </w:r>
    </w:p>
    <w:p w14:paraId="6D339C19" w14:textId="77777777" w:rsidR="001467A5" w:rsidRDefault="001467A5" w:rsidP="001467A5">
      <w:pPr>
        <w:rPr>
          <w:b/>
          <w:bCs/>
        </w:rPr>
      </w:pPr>
    </w:p>
    <w:p w14:paraId="6CEC5BD3" w14:textId="0ED71B01" w:rsidR="001467A5" w:rsidRPr="001467A5" w:rsidRDefault="001467A5" w:rsidP="001467A5">
      <w:pPr>
        <w:rPr>
          <w:b/>
          <w:bCs/>
        </w:rPr>
      </w:pPr>
      <w:r w:rsidRPr="001467A5">
        <w:rPr>
          <w:b/>
          <w:bCs/>
        </w:rPr>
        <w:t>Artikel 15 – Klachten</w:t>
      </w:r>
    </w:p>
    <w:p w14:paraId="428BA9CF" w14:textId="77777777" w:rsidR="001467A5" w:rsidRPr="001467A5" w:rsidRDefault="001467A5" w:rsidP="001467A5">
      <w:r w:rsidRPr="001467A5">
        <w:t>Klachten kunnen schriftelijk worden gemeld via het contactformulier of per e-mail.</w:t>
      </w:r>
    </w:p>
    <w:p w14:paraId="02FE434B" w14:textId="77777777" w:rsidR="001467A5" w:rsidRPr="001467A5" w:rsidRDefault="001467A5" w:rsidP="001467A5">
      <w:r w:rsidRPr="001467A5">
        <w:t>6-03 zal klachten zo snel mogelijk beoordelen en proberen in overleg met de klant tot een passende oplossing te komen.</w:t>
      </w:r>
    </w:p>
    <w:p w14:paraId="6F684698" w14:textId="77777777" w:rsidR="001467A5" w:rsidRPr="001467A5" w:rsidRDefault="001467A5" w:rsidP="001467A5">
      <w:r w:rsidRPr="001467A5">
        <w:t>Een klacht schort de betalingsverplichting van de klant niet op, tenzij schriftelijk anders is afgesproken.</w:t>
      </w:r>
    </w:p>
    <w:p w14:paraId="0E6937D3" w14:textId="77777777" w:rsidR="001467A5" w:rsidRPr="001467A5" w:rsidRDefault="001467A5" w:rsidP="001467A5">
      <w:pPr>
        <w:rPr>
          <w:b/>
          <w:bCs/>
        </w:rPr>
      </w:pPr>
      <w:r w:rsidRPr="001467A5">
        <w:rPr>
          <w:b/>
          <w:bCs/>
        </w:rPr>
        <w:t>Artikel 16 – Aansprakelijkheid</w:t>
      </w:r>
    </w:p>
    <w:p w14:paraId="758F54C5" w14:textId="77777777" w:rsidR="001467A5" w:rsidRPr="001467A5" w:rsidRDefault="001467A5" w:rsidP="001467A5">
      <w:r w:rsidRPr="001467A5">
        <w:t>6-03 is niet aansprakelijk voor indirecte schade, gevolgschade, schade door verkeerd gebruik of schade ontstaan door omstandigheden buiten de invloed van 6-03.</w:t>
      </w:r>
    </w:p>
    <w:p w14:paraId="16B3EF79" w14:textId="77777777" w:rsidR="001467A5" w:rsidRPr="001467A5" w:rsidRDefault="001467A5" w:rsidP="001467A5">
      <w:r w:rsidRPr="001467A5">
        <w:t>De aansprakelijkheid van 6-03 is beperkt tot het bedrag dat de klant voor het betreffende product heeft betaald, tenzij sprake is van opzet of grove nalatigheid.</w:t>
      </w:r>
    </w:p>
    <w:p w14:paraId="25D80CCD" w14:textId="77777777" w:rsidR="001467A5" w:rsidRDefault="001467A5" w:rsidP="001467A5">
      <w:pPr>
        <w:rPr>
          <w:b/>
          <w:bCs/>
        </w:rPr>
      </w:pPr>
    </w:p>
    <w:p w14:paraId="1C0810E5" w14:textId="77777777" w:rsidR="001467A5" w:rsidRDefault="001467A5" w:rsidP="001467A5">
      <w:pPr>
        <w:rPr>
          <w:b/>
          <w:bCs/>
        </w:rPr>
      </w:pPr>
    </w:p>
    <w:p w14:paraId="5C75F01A" w14:textId="77777777" w:rsidR="001467A5" w:rsidRDefault="001467A5" w:rsidP="001467A5">
      <w:pPr>
        <w:rPr>
          <w:b/>
          <w:bCs/>
        </w:rPr>
      </w:pPr>
    </w:p>
    <w:p w14:paraId="0FF6A9A3" w14:textId="7C7CD7F6" w:rsidR="001467A5" w:rsidRPr="001467A5" w:rsidRDefault="001467A5" w:rsidP="001467A5">
      <w:pPr>
        <w:rPr>
          <w:b/>
          <w:bCs/>
        </w:rPr>
      </w:pPr>
      <w:r w:rsidRPr="001467A5">
        <w:rPr>
          <w:b/>
          <w:bCs/>
        </w:rPr>
        <w:lastRenderedPageBreak/>
        <w:t>Artikel 17 – Overmacht</w:t>
      </w:r>
    </w:p>
    <w:p w14:paraId="04D679EE" w14:textId="77777777" w:rsidR="001467A5" w:rsidRPr="001467A5" w:rsidRDefault="001467A5" w:rsidP="001467A5">
      <w:r w:rsidRPr="001467A5">
        <w:t>6-03 is niet aansprakelijk voor vertraging of schade door overmacht. Hieronder vallen onder andere vertraging bij leveranciers, transportproblemen, ziekte, brand, schade aan materialen, extreme weersomstandigheden of andere omstandigheden buiten de macht van 6-03.</w:t>
      </w:r>
    </w:p>
    <w:p w14:paraId="33105D47" w14:textId="77777777" w:rsidR="001467A5" w:rsidRPr="001467A5" w:rsidRDefault="001467A5" w:rsidP="001467A5">
      <w:r w:rsidRPr="001467A5">
        <w:t>In geval van overmacht zal 6-03 de klant zo snel mogelijk informeren.</w:t>
      </w:r>
    </w:p>
    <w:p w14:paraId="15D74104" w14:textId="77777777" w:rsidR="001467A5" w:rsidRPr="001467A5" w:rsidRDefault="001467A5" w:rsidP="001467A5">
      <w:pPr>
        <w:rPr>
          <w:b/>
          <w:bCs/>
        </w:rPr>
      </w:pPr>
      <w:r w:rsidRPr="001467A5">
        <w:rPr>
          <w:b/>
          <w:bCs/>
        </w:rPr>
        <w:t>Artikel 18 – Intellectueel eigendom</w:t>
      </w:r>
    </w:p>
    <w:p w14:paraId="7DE5F038" w14:textId="77777777" w:rsidR="001467A5" w:rsidRPr="001467A5" w:rsidRDefault="001467A5" w:rsidP="001467A5">
      <w:r w:rsidRPr="001467A5">
        <w:t>Alle foto’s, teksten, ontwerpen, logo’s en andere uitingen van 6-03 mogen niet zonder schriftelijke toestemming worden gekopieerd, gebruikt of verspreid.</w:t>
      </w:r>
    </w:p>
    <w:p w14:paraId="793D9644" w14:textId="77777777" w:rsidR="001467A5" w:rsidRPr="001467A5" w:rsidRDefault="001467A5" w:rsidP="001467A5">
      <w:pPr>
        <w:rPr>
          <w:b/>
          <w:bCs/>
        </w:rPr>
      </w:pPr>
      <w:r w:rsidRPr="001467A5">
        <w:rPr>
          <w:b/>
          <w:bCs/>
        </w:rPr>
        <w:t>Artikel 19 – Toepasselijk recht</w:t>
      </w:r>
    </w:p>
    <w:p w14:paraId="4ABAADB5" w14:textId="77777777" w:rsidR="001467A5" w:rsidRPr="001467A5" w:rsidRDefault="001467A5" w:rsidP="001467A5">
      <w:r w:rsidRPr="001467A5">
        <w:t>Op alle overeenkomsten met 6-03 is Nederlands recht van toepassing.</w:t>
      </w:r>
    </w:p>
    <w:p w14:paraId="76A6CE18" w14:textId="77777777" w:rsidR="001467A5" w:rsidRPr="001467A5" w:rsidRDefault="001467A5" w:rsidP="001467A5">
      <w:r w:rsidRPr="001467A5">
        <w:t>Geschillen worden bij voorkeur in overleg opgelost. Wanneer dat niet lukt, kan het geschil worden voorgelegd aan de bevoegde rechter in Nederland.</w:t>
      </w:r>
    </w:p>
    <w:p w14:paraId="783D6AA6" w14:textId="77777777" w:rsidR="001467A5" w:rsidRPr="001467A5" w:rsidRDefault="001467A5" w:rsidP="001467A5">
      <w:pPr>
        <w:rPr>
          <w:b/>
          <w:bCs/>
        </w:rPr>
      </w:pPr>
      <w:r w:rsidRPr="001467A5">
        <w:rPr>
          <w:b/>
          <w:bCs/>
        </w:rPr>
        <w:t>Artikel 20 – Bedrijfsgegevens</w:t>
      </w:r>
    </w:p>
    <w:p w14:paraId="67314CED" w14:textId="16900A76" w:rsidR="001467A5" w:rsidRPr="001467A5" w:rsidRDefault="001467A5" w:rsidP="001467A5">
      <w:r w:rsidRPr="001467A5">
        <w:rPr>
          <w:b/>
          <w:bCs/>
        </w:rPr>
        <w:t>Bedrijfsnaam:</w:t>
      </w:r>
      <w:r w:rsidRPr="001467A5">
        <w:t xml:space="preserve"> 6-03</w:t>
      </w:r>
      <w:r w:rsidRPr="001467A5">
        <w:br/>
      </w:r>
      <w:r w:rsidRPr="001467A5">
        <w:rPr>
          <w:b/>
          <w:bCs/>
        </w:rPr>
        <w:t>Rechtsvorm:</w:t>
      </w:r>
      <w:r w:rsidRPr="001467A5">
        <w:t xml:space="preserve"> VOF</w:t>
      </w:r>
      <w:r w:rsidRPr="001467A5">
        <w:br/>
      </w:r>
      <w:r w:rsidRPr="001467A5">
        <w:rPr>
          <w:b/>
          <w:bCs/>
        </w:rPr>
        <w:t>Adres:</w:t>
      </w:r>
      <w:r w:rsidRPr="001467A5">
        <w:t xml:space="preserve"> </w:t>
      </w:r>
      <w:r>
        <w:t>Neptunes 11-7 Heerenveen</w:t>
      </w:r>
      <w:r w:rsidRPr="001467A5">
        <w:br/>
      </w:r>
      <w:r w:rsidRPr="001467A5">
        <w:rPr>
          <w:b/>
          <w:bCs/>
        </w:rPr>
        <w:t>KvK-nummer:</w:t>
      </w:r>
      <w:r w:rsidRPr="001467A5">
        <w:t xml:space="preserve"> </w:t>
      </w:r>
      <w:r>
        <w:t>42102988</w:t>
      </w:r>
      <w:r w:rsidRPr="001467A5">
        <w:br/>
      </w:r>
      <w:r w:rsidRPr="001467A5">
        <w:rPr>
          <w:b/>
          <w:bCs/>
        </w:rPr>
        <w:t>Btw-nummer:</w:t>
      </w:r>
      <w:r w:rsidRPr="001467A5">
        <w:t xml:space="preserve"> [btw-nummer invullen]</w:t>
      </w:r>
      <w:r w:rsidRPr="001467A5">
        <w:br/>
      </w:r>
      <w:r w:rsidRPr="001467A5">
        <w:rPr>
          <w:b/>
          <w:bCs/>
        </w:rPr>
        <w:t>E-mailadres:</w:t>
      </w:r>
      <w:r w:rsidRPr="001467A5">
        <w:t xml:space="preserve"> </w:t>
      </w:r>
      <w:r>
        <w:t>info@6-03.com</w:t>
      </w:r>
      <w:r w:rsidRPr="001467A5">
        <w:br/>
      </w:r>
      <w:r w:rsidRPr="001467A5">
        <w:rPr>
          <w:b/>
          <w:bCs/>
        </w:rPr>
        <w:t>Telefoonnummer:</w:t>
      </w:r>
      <w:r w:rsidRPr="001467A5">
        <w:t xml:space="preserve"> </w:t>
      </w:r>
      <w:r>
        <w:t>0631282509</w:t>
      </w:r>
    </w:p>
    <w:p w14:paraId="678B107F" w14:textId="77777777" w:rsidR="00364DD3" w:rsidRDefault="00364DD3"/>
    <w:sectPr w:rsidR="00364D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A5"/>
    <w:rsid w:val="001467A5"/>
    <w:rsid w:val="00364DD3"/>
    <w:rsid w:val="00826C7A"/>
    <w:rsid w:val="00B41006"/>
    <w:rsid w:val="00C973A5"/>
    <w:rsid w:val="00FC6D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13D77"/>
  <w15:chartTrackingRefBased/>
  <w15:docId w15:val="{B0ED78EB-5C0B-4F20-A18C-BFA72B4EE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67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467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467A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467A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467A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467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67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67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67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7A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467A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467A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467A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467A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467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67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67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67A5"/>
    <w:rPr>
      <w:rFonts w:eastAsiaTheme="majorEastAsia" w:cstheme="majorBidi"/>
      <w:color w:val="272727" w:themeColor="text1" w:themeTint="D8"/>
    </w:rPr>
  </w:style>
  <w:style w:type="paragraph" w:styleId="Titel">
    <w:name w:val="Title"/>
    <w:basedOn w:val="Standaard"/>
    <w:next w:val="Standaard"/>
    <w:link w:val="TitelChar"/>
    <w:uiPriority w:val="10"/>
    <w:qFormat/>
    <w:rsid w:val="001467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67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67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67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67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67A5"/>
    <w:rPr>
      <w:i/>
      <w:iCs/>
      <w:color w:val="404040" w:themeColor="text1" w:themeTint="BF"/>
    </w:rPr>
  </w:style>
  <w:style w:type="paragraph" w:styleId="Lijstalinea">
    <w:name w:val="List Paragraph"/>
    <w:basedOn w:val="Standaard"/>
    <w:uiPriority w:val="34"/>
    <w:qFormat/>
    <w:rsid w:val="001467A5"/>
    <w:pPr>
      <w:ind w:left="720"/>
      <w:contextualSpacing/>
    </w:pPr>
  </w:style>
  <w:style w:type="character" w:styleId="Intensievebenadrukking">
    <w:name w:val="Intense Emphasis"/>
    <w:basedOn w:val="Standaardalinea-lettertype"/>
    <w:uiPriority w:val="21"/>
    <w:qFormat/>
    <w:rsid w:val="001467A5"/>
    <w:rPr>
      <w:i/>
      <w:iCs/>
      <w:color w:val="2F5496" w:themeColor="accent1" w:themeShade="BF"/>
    </w:rPr>
  </w:style>
  <w:style w:type="paragraph" w:styleId="Duidelijkcitaat">
    <w:name w:val="Intense Quote"/>
    <w:basedOn w:val="Standaard"/>
    <w:next w:val="Standaard"/>
    <w:link w:val="DuidelijkcitaatChar"/>
    <w:uiPriority w:val="30"/>
    <w:qFormat/>
    <w:rsid w:val="001467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467A5"/>
    <w:rPr>
      <w:i/>
      <w:iCs/>
      <w:color w:val="2F5496" w:themeColor="accent1" w:themeShade="BF"/>
    </w:rPr>
  </w:style>
  <w:style w:type="character" w:styleId="Intensieveverwijzing">
    <w:name w:val="Intense Reference"/>
    <w:basedOn w:val="Standaardalinea-lettertype"/>
    <w:uiPriority w:val="32"/>
    <w:qFormat/>
    <w:rsid w:val="001467A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1549</Words>
  <Characters>8525</Characters>
  <Application>Microsoft Office Word</Application>
  <DocSecurity>0</DocSecurity>
  <Lines>71</Lines>
  <Paragraphs>20</Paragraphs>
  <ScaleCrop>false</ScaleCrop>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k</dc:creator>
  <cp:keywords/>
  <dc:description/>
  <cp:lastModifiedBy>danny k</cp:lastModifiedBy>
  <cp:revision>1</cp:revision>
  <dcterms:created xsi:type="dcterms:W3CDTF">2026-07-03T10:46:00Z</dcterms:created>
  <dcterms:modified xsi:type="dcterms:W3CDTF">2026-07-03T10:56:00Z</dcterms:modified>
</cp:coreProperties>
</file>